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63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RAZDJEL : 030 UPRAVNI ODJEL ZA ODGOJ I ŠKOLSTVO</w:t>
      </w:r>
    </w:p>
    <w:p w:rsidR="002D177D" w:rsidRPr="00C44367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44367">
        <w:rPr>
          <w:rFonts w:ascii="Times New Roman" w:hAnsi="Times New Roman" w:cs="Times New Roman"/>
          <w:b/>
          <w:sz w:val="24"/>
          <w:szCs w:val="24"/>
        </w:rPr>
        <w:t>GLAVA : 030-01 Upravni odjel za odgoj i školstvo</w:t>
      </w:r>
    </w:p>
    <w:p w:rsidR="002D177D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KORISNIK : 030-02 DJEČJI VRTIĆ RADOST ZADAR     RKP : 36006</w:t>
      </w:r>
    </w:p>
    <w:p w:rsidR="002D177D" w:rsidRPr="00C44367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44367">
        <w:rPr>
          <w:rFonts w:ascii="Times New Roman" w:hAnsi="Times New Roman" w:cs="Times New Roman"/>
          <w:b/>
          <w:sz w:val="24"/>
          <w:szCs w:val="24"/>
        </w:rPr>
        <w:t>PROGRAM : 1010 Predškolski odgoj i obrazovanje u gradskim ustanovama</w:t>
      </w:r>
    </w:p>
    <w:p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6FD" w:rsidRDefault="00F916FD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Pr="00C44367" w:rsidRDefault="00475EA8" w:rsidP="00DD1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67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D105B" w:rsidRPr="00C44367">
        <w:rPr>
          <w:rFonts w:ascii="Times New Roman" w:hAnsi="Times New Roman" w:cs="Times New Roman"/>
          <w:b/>
          <w:sz w:val="24"/>
          <w:szCs w:val="24"/>
        </w:rPr>
        <w:t xml:space="preserve">FINANCIRANJA NUŽNIH RASHODA I IZDATAKA ZA </w:t>
      </w:r>
      <w:r w:rsidR="00E578D1">
        <w:rPr>
          <w:rFonts w:ascii="Times New Roman" w:hAnsi="Times New Roman" w:cs="Times New Roman"/>
          <w:b/>
          <w:sz w:val="24"/>
          <w:szCs w:val="24"/>
        </w:rPr>
        <w:t>RAZDOBLJE OD 1. SIJEČNJA DO 30.RUJNA 2025.GODINE</w:t>
      </w:r>
    </w:p>
    <w:p w:rsidR="00E018F8" w:rsidRDefault="00E018F8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EB1" w:rsidRDefault="00E018F8" w:rsidP="00122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 Grada Zadra  </w:t>
      </w:r>
      <w:r w:rsidR="000845F8">
        <w:rPr>
          <w:rFonts w:ascii="Times New Roman" w:hAnsi="Times New Roman" w:cs="Times New Roman"/>
          <w:sz w:val="24"/>
          <w:szCs w:val="24"/>
        </w:rPr>
        <w:t>3</w:t>
      </w:r>
      <w:r w:rsidR="00E578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78D1">
        <w:rPr>
          <w:rFonts w:ascii="Times New Roman" w:hAnsi="Times New Roman" w:cs="Times New Roman"/>
          <w:sz w:val="24"/>
          <w:szCs w:val="24"/>
        </w:rPr>
        <w:t xml:space="preserve">lipnja </w:t>
      </w:r>
      <w:r w:rsidR="00C4436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.godine, donosi  Odluku o financiranju nužnih rashoda i izdataka za </w:t>
      </w:r>
      <w:r w:rsidR="00E578D1">
        <w:rPr>
          <w:rFonts w:ascii="Times New Roman" w:hAnsi="Times New Roman" w:cs="Times New Roman"/>
          <w:sz w:val="24"/>
          <w:szCs w:val="24"/>
        </w:rPr>
        <w:t>razdoblje od 1.siječnja do</w:t>
      </w:r>
      <w:r w:rsidR="00C44367">
        <w:rPr>
          <w:rFonts w:ascii="Times New Roman" w:hAnsi="Times New Roman" w:cs="Times New Roman"/>
          <w:sz w:val="24"/>
          <w:szCs w:val="24"/>
        </w:rPr>
        <w:t xml:space="preserve"> </w:t>
      </w:r>
      <w:r w:rsidR="00E578D1">
        <w:rPr>
          <w:rFonts w:ascii="Times New Roman" w:hAnsi="Times New Roman" w:cs="Times New Roman"/>
          <w:sz w:val="24"/>
          <w:szCs w:val="24"/>
        </w:rPr>
        <w:t xml:space="preserve">30.rujna </w:t>
      </w:r>
      <w:r w:rsidR="00A1565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43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. Ova Odluka je objavljena u Glasniku Grada Zadra broj</w:t>
      </w:r>
      <w:r w:rsidR="008C5093">
        <w:rPr>
          <w:rFonts w:ascii="Times New Roman" w:hAnsi="Times New Roman" w:cs="Times New Roman"/>
          <w:sz w:val="24"/>
          <w:szCs w:val="24"/>
        </w:rPr>
        <w:t>:</w:t>
      </w:r>
      <w:r w:rsidR="00C44367">
        <w:rPr>
          <w:rFonts w:ascii="Times New Roman" w:hAnsi="Times New Roman" w:cs="Times New Roman"/>
          <w:sz w:val="24"/>
          <w:szCs w:val="24"/>
        </w:rPr>
        <w:t xml:space="preserve"> </w:t>
      </w:r>
      <w:r w:rsidR="00E578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659" w:rsidRDefault="003D4D4B" w:rsidP="00122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Radost je u skladu s tom Odlukom   </w:t>
      </w:r>
      <w:r w:rsidR="00A15659">
        <w:rPr>
          <w:rFonts w:ascii="Times New Roman" w:hAnsi="Times New Roman" w:cs="Times New Roman"/>
          <w:sz w:val="24"/>
          <w:szCs w:val="24"/>
        </w:rPr>
        <w:t xml:space="preserve">također </w:t>
      </w:r>
      <w:r w:rsidR="001662DE">
        <w:rPr>
          <w:rFonts w:ascii="Times New Roman" w:hAnsi="Times New Roman" w:cs="Times New Roman"/>
          <w:sz w:val="24"/>
          <w:szCs w:val="24"/>
        </w:rPr>
        <w:t xml:space="preserve">napravio </w:t>
      </w:r>
      <w:r w:rsidR="00A15659">
        <w:rPr>
          <w:rFonts w:ascii="Times New Roman" w:hAnsi="Times New Roman" w:cs="Times New Roman"/>
          <w:sz w:val="24"/>
          <w:szCs w:val="24"/>
        </w:rPr>
        <w:t>F</w:t>
      </w:r>
      <w:r w:rsidR="001662DE">
        <w:rPr>
          <w:rFonts w:ascii="Times New Roman" w:hAnsi="Times New Roman" w:cs="Times New Roman"/>
          <w:sz w:val="24"/>
          <w:szCs w:val="24"/>
        </w:rPr>
        <w:t xml:space="preserve">inanciranje </w:t>
      </w:r>
      <w:r w:rsidR="00A15659">
        <w:rPr>
          <w:rFonts w:ascii="Times New Roman" w:hAnsi="Times New Roman" w:cs="Times New Roman"/>
          <w:sz w:val="24"/>
          <w:szCs w:val="24"/>
        </w:rPr>
        <w:t xml:space="preserve">nužnih rashoda i izdataka </w:t>
      </w:r>
      <w:r w:rsidR="00410931">
        <w:rPr>
          <w:rFonts w:ascii="Times New Roman" w:hAnsi="Times New Roman" w:cs="Times New Roman"/>
          <w:sz w:val="24"/>
          <w:szCs w:val="24"/>
        </w:rPr>
        <w:t>za razdoblje od 1.siječnja do 30.rujna 2025</w:t>
      </w:r>
      <w:r w:rsidR="00A15659">
        <w:rPr>
          <w:rFonts w:ascii="Times New Roman" w:hAnsi="Times New Roman" w:cs="Times New Roman"/>
          <w:sz w:val="24"/>
          <w:szCs w:val="24"/>
        </w:rPr>
        <w:t>.godine.</w:t>
      </w:r>
    </w:p>
    <w:p w:rsidR="00122823" w:rsidRDefault="00122823" w:rsidP="00122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 su tablice Općeg i posebnog dijela  financiranja.</w:t>
      </w:r>
    </w:p>
    <w:p w:rsidR="003D4D4B" w:rsidRDefault="003D4D4B" w:rsidP="006B0EB1">
      <w:pPr>
        <w:rPr>
          <w:rFonts w:ascii="Times New Roman" w:hAnsi="Times New Roman" w:cs="Times New Roman"/>
          <w:sz w:val="24"/>
          <w:szCs w:val="24"/>
        </w:rPr>
      </w:pPr>
    </w:p>
    <w:p w:rsidR="009B4818" w:rsidRDefault="003D4D4B" w:rsidP="00576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</w:t>
      </w:r>
      <w:r w:rsidR="009F47A2">
        <w:rPr>
          <w:rFonts w:ascii="Times New Roman" w:hAnsi="Times New Roman" w:cs="Times New Roman"/>
          <w:sz w:val="24"/>
          <w:szCs w:val="24"/>
        </w:rPr>
        <w:t xml:space="preserve"> </w:t>
      </w:r>
      <w:r w:rsidR="00E578D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45F8">
        <w:rPr>
          <w:rFonts w:ascii="Times New Roman" w:hAnsi="Times New Roman" w:cs="Times New Roman"/>
          <w:sz w:val="24"/>
          <w:szCs w:val="24"/>
        </w:rPr>
        <w:t xml:space="preserve"> </w:t>
      </w:r>
      <w:r w:rsidR="00E578D1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43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</w:t>
      </w:r>
      <w:r w:rsidR="00122823">
        <w:rPr>
          <w:rFonts w:ascii="Times New Roman" w:hAnsi="Times New Roman" w:cs="Times New Roman"/>
          <w:sz w:val="24"/>
          <w:szCs w:val="24"/>
        </w:rPr>
        <w:t>.</w:t>
      </w:r>
    </w:p>
    <w:p w:rsidR="0071142E" w:rsidRDefault="007114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42E" w:rsidRPr="00C44367" w:rsidRDefault="00C44367" w:rsidP="007114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367">
        <w:rPr>
          <w:rFonts w:ascii="Times New Roman" w:hAnsi="Times New Roman" w:cs="Times New Roman"/>
          <w:b/>
          <w:sz w:val="24"/>
          <w:szCs w:val="24"/>
        </w:rPr>
        <w:t>Ravnateljica</w:t>
      </w:r>
      <w:r w:rsidR="0071142E" w:rsidRPr="00C44367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C44367" w:rsidRPr="00C44367" w:rsidRDefault="00C44367" w:rsidP="00C443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367">
        <w:rPr>
          <w:rFonts w:ascii="Times New Roman" w:hAnsi="Times New Roman" w:cs="Times New Roman"/>
          <w:b/>
          <w:sz w:val="24"/>
          <w:szCs w:val="24"/>
        </w:rPr>
        <w:t>Larisa Pavlović-Petani, mag.praesc.educ.</w:t>
      </w:r>
    </w:p>
    <w:p w:rsidR="0071142E" w:rsidRDefault="0071142E" w:rsidP="00E337F3">
      <w:pPr>
        <w:rPr>
          <w:rFonts w:ascii="Times New Roman" w:hAnsi="Times New Roman" w:cs="Times New Roman"/>
          <w:sz w:val="24"/>
          <w:szCs w:val="24"/>
        </w:rPr>
      </w:pPr>
    </w:p>
    <w:p w:rsidR="00866918" w:rsidRPr="00DC1248" w:rsidRDefault="00866918" w:rsidP="00E337F3">
      <w:pPr>
        <w:rPr>
          <w:rFonts w:ascii="Times New Roman" w:hAnsi="Times New Roman" w:cs="Times New Roman"/>
          <w:sz w:val="24"/>
          <w:szCs w:val="24"/>
        </w:rPr>
      </w:pPr>
    </w:p>
    <w:sectPr w:rsidR="00866918" w:rsidRPr="00DC1248" w:rsidSect="00CF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A9F" w:rsidRDefault="00100A9F" w:rsidP="004F6200">
      <w:pPr>
        <w:spacing w:after="0" w:line="240" w:lineRule="auto"/>
      </w:pPr>
      <w:r>
        <w:separator/>
      </w:r>
    </w:p>
  </w:endnote>
  <w:endnote w:type="continuationSeparator" w:id="0">
    <w:p w:rsidR="00100A9F" w:rsidRDefault="00100A9F" w:rsidP="004F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A9F" w:rsidRDefault="00100A9F" w:rsidP="004F6200">
      <w:pPr>
        <w:spacing w:after="0" w:line="240" w:lineRule="auto"/>
      </w:pPr>
      <w:r>
        <w:separator/>
      </w:r>
    </w:p>
  </w:footnote>
  <w:footnote w:type="continuationSeparator" w:id="0">
    <w:p w:rsidR="00100A9F" w:rsidRDefault="00100A9F" w:rsidP="004F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33E0F"/>
    <w:multiLevelType w:val="hybridMultilevel"/>
    <w:tmpl w:val="CBCCCEB4"/>
    <w:lvl w:ilvl="0" w:tplc="471A018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C53"/>
    <w:rsid w:val="00043C3E"/>
    <w:rsid w:val="000619C0"/>
    <w:rsid w:val="000823E9"/>
    <w:rsid w:val="000845F8"/>
    <w:rsid w:val="00100A9F"/>
    <w:rsid w:val="001068B2"/>
    <w:rsid w:val="00122823"/>
    <w:rsid w:val="0013156B"/>
    <w:rsid w:val="0014084C"/>
    <w:rsid w:val="0014270A"/>
    <w:rsid w:val="001662DE"/>
    <w:rsid w:val="001A1C99"/>
    <w:rsid w:val="001D6163"/>
    <w:rsid w:val="001F5C53"/>
    <w:rsid w:val="00211BC6"/>
    <w:rsid w:val="002246A8"/>
    <w:rsid w:val="00254BFB"/>
    <w:rsid w:val="00264F9B"/>
    <w:rsid w:val="0027351C"/>
    <w:rsid w:val="002D177D"/>
    <w:rsid w:val="002E139D"/>
    <w:rsid w:val="00392613"/>
    <w:rsid w:val="003D4D4B"/>
    <w:rsid w:val="003E192B"/>
    <w:rsid w:val="003F3879"/>
    <w:rsid w:val="00410931"/>
    <w:rsid w:val="00475EA8"/>
    <w:rsid w:val="004B7A0D"/>
    <w:rsid w:val="004E16DD"/>
    <w:rsid w:val="004F6200"/>
    <w:rsid w:val="005760D1"/>
    <w:rsid w:val="005A0F49"/>
    <w:rsid w:val="005C4646"/>
    <w:rsid w:val="005D6D1F"/>
    <w:rsid w:val="00624C50"/>
    <w:rsid w:val="006537E8"/>
    <w:rsid w:val="006B0EB1"/>
    <w:rsid w:val="006E3B5B"/>
    <w:rsid w:val="006E6474"/>
    <w:rsid w:val="00702532"/>
    <w:rsid w:val="0071142E"/>
    <w:rsid w:val="007225E9"/>
    <w:rsid w:val="007631AF"/>
    <w:rsid w:val="00775F30"/>
    <w:rsid w:val="00777FA4"/>
    <w:rsid w:val="007D64EF"/>
    <w:rsid w:val="007E68C2"/>
    <w:rsid w:val="00824EF8"/>
    <w:rsid w:val="00866918"/>
    <w:rsid w:val="00890F25"/>
    <w:rsid w:val="00896BAA"/>
    <w:rsid w:val="008B6351"/>
    <w:rsid w:val="008C5093"/>
    <w:rsid w:val="009033E2"/>
    <w:rsid w:val="009219FC"/>
    <w:rsid w:val="0095704D"/>
    <w:rsid w:val="009963E3"/>
    <w:rsid w:val="009A39C7"/>
    <w:rsid w:val="009B3225"/>
    <w:rsid w:val="009B4818"/>
    <w:rsid w:val="009C4983"/>
    <w:rsid w:val="009D57D8"/>
    <w:rsid w:val="009F47A2"/>
    <w:rsid w:val="00A15659"/>
    <w:rsid w:val="00A7010B"/>
    <w:rsid w:val="00A95BD0"/>
    <w:rsid w:val="00AA4FAB"/>
    <w:rsid w:val="00AD25B3"/>
    <w:rsid w:val="00AF0F47"/>
    <w:rsid w:val="00B02D55"/>
    <w:rsid w:val="00B27363"/>
    <w:rsid w:val="00B72ABF"/>
    <w:rsid w:val="00BF0BB4"/>
    <w:rsid w:val="00C06D60"/>
    <w:rsid w:val="00C07E5F"/>
    <w:rsid w:val="00C15B08"/>
    <w:rsid w:val="00C44367"/>
    <w:rsid w:val="00C53476"/>
    <w:rsid w:val="00C71A52"/>
    <w:rsid w:val="00CA5A1F"/>
    <w:rsid w:val="00CD7B06"/>
    <w:rsid w:val="00CF52C5"/>
    <w:rsid w:val="00CF57F4"/>
    <w:rsid w:val="00D06888"/>
    <w:rsid w:val="00DC1248"/>
    <w:rsid w:val="00DD105B"/>
    <w:rsid w:val="00DD6ECD"/>
    <w:rsid w:val="00E018F8"/>
    <w:rsid w:val="00E337F3"/>
    <w:rsid w:val="00E33C04"/>
    <w:rsid w:val="00E35666"/>
    <w:rsid w:val="00E578D1"/>
    <w:rsid w:val="00EE0309"/>
    <w:rsid w:val="00F85B1C"/>
    <w:rsid w:val="00F916FD"/>
    <w:rsid w:val="00FA185E"/>
    <w:rsid w:val="00FC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200"/>
  </w:style>
  <w:style w:type="paragraph" w:styleId="Podnoje">
    <w:name w:val="footer"/>
    <w:basedOn w:val="Normal"/>
    <w:link w:val="PodnojeChar"/>
    <w:uiPriority w:val="99"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200"/>
  </w:style>
  <w:style w:type="table" w:styleId="Reetkatablice">
    <w:name w:val="Table Grid"/>
    <w:basedOn w:val="Obinatablica"/>
    <w:uiPriority w:val="59"/>
    <w:rsid w:val="00A95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56</cp:revision>
  <cp:lastPrinted>2025-04-22T06:24:00Z</cp:lastPrinted>
  <dcterms:created xsi:type="dcterms:W3CDTF">2022-10-11T08:22:00Z</dcterms:created>
  <dcterms:modified xsi:type="dcterms:W3CDTF">2025-07-29T10:05:00Z</dcterms:modified>
</cp:coreProperties>
</file>